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华文中宋" w:eastAsia="仿宋_GB2312"/>
          <w:sz w:val="30"/>
          <w:szCs w:val="30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val="en-US" w:eastAsia="zh-CN"/>
        </w:rPr>
        <w:t>：</w:t>
      </w:r>
      <w:r>
        <w:rPr>
          <w:rFonts w:hint="eastAsia"/>
          <w:sz w:val="30"/>
          <w:szCs w:val="30"/>
        </w:rPr>
        <w:t>2023-202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年度</w:t>
      </w:r>
      <w:r>
        <w:rPr>
          <w:rFonts w:hint="eastAsia"/>
          <w:sz w:val="30"/>
          <w:szCs w:val="30"/>
          <w:lang w:val="en-US" w:eastAsia="zh-CN"/>
        </w:rPr>
        <w:t>广东省</w:t>
      </w:r>
      <w:r>
        <w:rPr>
          <w:rFonts w:hint="eastAsia"/>
          <w:sz w:val="30"/>
          <w:szCs w:val="30"/>
        </w:rPr>
        <w:t>农技协科普教育基地</w:t>
      </w:r>
      <w:r>
        <w:rPr>
          <w:rFonts w:hint="eastAsia"/>
          <w:sz w:val="30"/>
          <w:szCs w:val="30"/>
          <w:lang w:val="en-US" w:eastAsia="zh-CN"/>
        </w:rPr>
        <w:t>入库</w:t>
      </w:r>
      <w:r>
        <w:rPr>
          <w:rFonts w:hint="eastAsia"/>
          <w:sz w:val="30"/>
          <w:szCs w:val="30"/>
        </w:rPr>
        <w:t>表</w:t>
      </w:r>
      <w:r>
        <w:rPr>
          <w:rFonts w:hint="eastAsia" w:ascii="仿宋_GB2312" w:hAnsi="华文中宋" w:eastAsia="仿宋_GB2312"/>
          <w:sz w:val="30"/>
          <w:szCs w:val="30"/>
        </w:rPr>
        <w:t xml:space="preserve">     </w:t>
      </w:r>
    </w:p>
    <w:tbl>
      <w:tblPr>
        <w:tblStyle w:val="5"/>
        <w:tblW w:w="5935" w:type="pct"/>
        <w:tblInd w:w="-9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2017"/>
        <w:gridCol w:w="619"/>
        <w:gridCol w:w="914"/>
        <w:gridCol w:w="863"/>
        <w:gridCol w:w="704"/>
        <w:gridCol w:w="1666"/>
        <w:gridCol w:w="13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4019" w:type="pct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基地名称</w:t>
            </w:r>
          </w:p>
        </w:tc>
        <w:tc>
          <w:tcPr>
            <w:tcW w:w="4019" w:type="pct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基地成立时间</w:t>
            </w:r>
          </w:p>
        </w:tc>
        <w:tc>
          <w:tcPr>
            <w:tcW w:w="4019" w:type="pct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拟入库基地</w:t>
            </w:r>
          </w:p>
        </w:tc>
        <w:tc>
          <w:tcPr>
            <w:tcW w:w="4019" w:type="pct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农业种养殖繁育基地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综合试验示范基地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农业创业创新基地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现代农业科技产业园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农技培训基地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农业观光体验园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农业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研学基地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农业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生态与文化及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旅游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休闲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农业场所类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302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8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1838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科普分管</w:t>
            </w:r>
            <w:r>
              <w:rPr>
                <w:rFonts w:hint="eastAsia" w:ascii="宋体" w:hAnsi="宋体" w:cs="宋体"/>
                <w:spacing w:val="-20"/>
                <w:sz w:val="24"/>
                <w:szCs w:val="24"/>
                <w:lang w:eastAsia="zh-CN"/>
              </w:rPr>
              <w:t>联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系人</w:t>
            </w:r>
          </w:p>
        </w:tc>
        <w:tc>
          <w:tcPr>
            <w:tcW w:w="1302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78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838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019" w:type="pct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302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8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38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占地面积</w:t>
            </w:r>
            <w:r>
              <w:rPr>
                <w:rFonts w:hint="eastAsia" w:ascii="宋体" w:hAnsi="宋体" w:eastAsia="宋体" w:cs="宋体"/>
                <w:spacing w:val="-24"/>
                <w:sz w:val="24"/>
                <w:szCs w:val="24"/>
              </w:rPr>
              <w:t>(m</w:t>
            </w:r>
            <w:r>
              <w:rPr>
                <w:rFonts w:hint="eastAsia" w:ascii="宋体" w:hAnsi="宋体" w:eastAsia="宋体" w:cs="宋体"/>
                <w:spacing w:val="-24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spacing w:val="-24"/>
                <w:sz w:val="24"/>
                <w:szCs w:val="24"/>
              </w:rPr>
              <w:t>)</w:t>
            </w:r>
          </w:p>
        </w:tc>
        <w:tc>
          <w:tcPr>
            <w:tcW w:w="99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7" w:type="pct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4"/>
                <w:sz w:val="24"/>
                <w:szCs w:val="24"/>
              </w:rPr>
              <w:t>建筑面积(m</w:t>
            </w:r>
            <w:r>
              <w:rPr>
                <w:rFonts w:hint="eastAsia" w:ascii="宋体" w:hAnsi="宋体" w:eastAsia="宋体" w:cs="宋体"/>
                <w:spacing w:val="-24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spacing w:val="-24"/>
                <w:sz w:val="24"/>
                <w:szCs w:val="24"/>
              </w:rPr>
              <w:t>)</w:t>
            </w:r>
          </w:p>
        </w:tc>
        <w:tc>
          <w:tcPr>
            <w:tcW w:w="774" w:type="pct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8"/>
                <w:sz w:val="24"/>
                <w:szCs w:val="24"/>
              </w:rPr>
              <w:t>科普展示面积(m</w:t>
            </w:r>
            <w:r>
              <w:rPr>
                <w:rFonts w:hint="eastAsia" w:ascii="宋体" w:hAnsi="宋体" w:eastAsia="宋体" w:cs="宋体"/>
                <w:spacing w:val="-28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spacing w:val="-28"/>
                <w:sz w:val="24"/>
                <w:szCs w:val="24"/>
              </w:rPr>
              <w:t>)</w:t>
            </w:r>
          </w:p>
        </w:tc>
        <w:tc>
          <w:tcPr>
            <w:tcW w:w="667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员工总数</w:t>
            </w:r>
          </w:p>
        </w:tc>
        <w:tc>
          <w:tcPr>
            <w:tcW w:w="99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7" w:type="pct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4"/>
                <w:sz w:val="24"/>
                <w:szCs w:val="24"/>
              </w:rPr>
              <w:t>科普专职人员</w:t>
            </w:r>
          </w:p>
        </w:tc>
        <w:tc>
          <w:tcPr>
            <w:tcW w:w="774" w:type="pct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4"/>
                <w:sz w:val="24"/>
                <w:szCs w:val="24"/>
              </w:rPr>
              <w:t>科普兼职人员</w:t>
            </w:r>
          </w:p>
        </w:tc>
        <w:tc>
          <w:tcPr>
            <w:tcW w:w="667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4"/>
                <w:sz w:val="24"/>
                <w:szCs w:val="24"/>
              </w:rPr>
              <w:t>年科普经费支出（万元</w:t>
            </w:r>
          </w:p>
        </w:tc>
        <w:tc>
          <w:tcPr>
            <w:tcW w:w="1754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pacing w:val="-24"/>
                <w:sz w:val="24"/>
                <w:szCs w:val="24"/>
              </w:rPr>
            </w:pPr>
          </w:p>
        </w:tc>
        <w:tc>
          <w:tcPr>
            <w:tcW w:w="774" w:type="pct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已投入科普设施建设资金（万元）</w:t>
            </w:r>
          </w:p>
        </w:tc>
        <w:tc>
          <w:tcPr>
            <w:tcW w:w="1490" w:type="pct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36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年开放天数</w:t>
            </w:r>
          </w:p>
        </w:tc>
        <w:tc>
          <w:tcPr>
            <w:tcW w:w="1754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36" w:lineRule="auto"/>
              <w:rPr>
                <w:rFonts w:hint="eastAsia" w:ascii="宋体" w:hAnsi="宋体" w:eastAsia="宋体" w:cs="宋体"/>
                <w:spacing w:val="-24"/>
                <w:sz w:val="24"/>
                <w:szCs w:val="24"/>
              </w:rPr>
            </w:pPr>
          </w:p>
        </w:tc>
        <w:tc>
          <w:tcPr>
            <w:tcW w:w="774" w:type="pct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36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年可接纳参观人数</w:t>
            </w:r>
          </w:p>
        </w:tc>
        <w:tc>
          <w:tcPr>
            <w:tcW w:w="1490" w:type="pct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5000" w:type="pct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入库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6240" w:firstLineChars="26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年     月 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20C0608-2ACC-4C8E-86A8-323C36E7C3D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7468EEB-E870-49F3-B74B-83BCC5E97C7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B6C207A6-7464-4999-BAF7-57C632BA6A92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B57AD5A8-46AD-4F0F-B0D5-D52DD9DE497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OTExNDk3NWEzNDA2MGQ1Nzg5OWM0M2M4MzQ2ZjUifQ=="/>
  </w:docVars>
  <w:rsids>
    <w:rsidRoot w:val="00000000"/>
    <w:rsid w:val="08711113"/>
    <w:rsid w:val="0F5116AE"/>
    <w:rsid w:val="1ABB4669"/>
    <w:rsid w:val="1B3822E8"/>
    <w:rsid w:val="1B885C31"/>
    <w:rsid w:val="2BD74F7C"/>
    <w:rsid w:val="3C227735"/>
    <w:rsid w:val="40851B6F"/>
    <w:rsid w:val="53ED702D"/>
    <w:rsid w:val="6159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订制标题"/>
    <w:qFormat/>
    <w:uiPriority w:val="0"/>
    <w:pPr>
      <w:widowControl w:val="0"/>
      <w:spacing w:line="560" w:lineRule="exact"/>
      <w:jc w:val="center"/>
    </w:pPr>
    <w:rPr>
      <w:rFonts w:ascii="小标宋" w:hAnsi="Calibri" w:eastAsia="小标宋" w:cs="Times New Roman"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2022-01-19T08:24:00Z</dcterms:created>
  <dc:creator>Admin</dc:creator>
  <cp:lastModifiedBy>WPS_1641887300</cp:lastModifiedBy>
  <dcterms:modified xsi:type="dcterms:W3CDTF">2023-12-16T03:48:37Z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7EEB4EEF997141DFB1526CE929531331_13</vt:lpwstr>
  </property>
</Properties>
</file>